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D8" w:rsidRPr="00AB0012" w:rsidRDefault="00171ED8" w:rsidP="00171ED8">
      <w:pPr>
        <w:rPr>
          <w:b/>
        </w:rPr>
      </w:pPr>
      <w:r w:rsidRPr="00AB0012">
        <w:rPr>
          <w:b/>
        </w:rPr>
        <w:t>Line's Odyssey</w:t>
      </w:r>
    </w:p>
    <w:p w:rsidR="00171ED8" w:rsidRDefault="00171ED8" w:rsidP="00171ED8"/>
    <w:p w:rsidR="00171ED8" w:rsidRPr="00AB0012" w:rsidRDefault="00171ED8" w:rsidP="00171ED8">
      <w:pPr>
        <w:rPr>
          <w:i/>
        </w:rPr>
      </w:pPr>
      <w:r w:rsidRPr="00AB0012">
        <w:rPr>
          <w:i/>
        </w:rPr>
        <w:t>for Dave</w:t>
      </w:r>
    </w:p>
    <w:p w:rsidR="00171ED8" w:rsidRDefault="00171ED8" w:rsidP="00171ED8"/>
    <w:p w:rsidR="00171ED8" w:rsidRDefault="00171ED8" w:rsidP="00171ED8">
      <w:r>
        <w:t xml:space="preserve">These are outhouses poised for flight </w:t>
      </w:r>
    </w:p>
    <w:p w:rsidR="00171ED8" w:rsidRDefault="00171ED8" w:rsidP="00171ED8">
      <w:r>
        <w:t xml:space="preserve">or tense with a force about to spring. </w:t>
      </w:r>
    </w:p>
    <w:p w:rsidR="00171ED8" w:rsidRDefault="00171ED8" w:rsidP="00171ED8">
      <w:r>
        <w:t xml:space="preserve">The country bustles like the city, </w:t>
      </w:r>
    </w:p>
    <w:p w:rsidR="00171ED8" w:rsidRDefault="00171ED8" w:rsidP="00171ED8">
      <w:r>
        <w:t xml:space="preserve">and everything shouts its origins </w:t>
      </w:r>
    </w:p>
    <w:p w:rsidR="00171ED8" w:rsidRDefault="00171ED8" w:rsidP="00171ED8">
      <w:r>
        <w:t xml:space="preserve">in lines that will not rest </w:t>
      </w:r>
    </w:p>
    <w:p w:rsidR="00171ED8" w:rsidRDefault="00171ED8" w:rsidP="00171ED8">
      <w:r>
        <w:t xml:space="preserve">until the thrumming energy </w:t>
      </w:r>
    </w:p>
    <w:p w:rsidR="00171ED8" w:rsidRDefault="00171ED8" w:rsidP="00171ED8">
      <w:r>
        <w:t>of stillness is manifest.</w:t>
      </w:r>
    </w:p>
    <w:p w:rsidR="00171ED8" w:rsidRDefault="00171ED8" w:rsidP="00171ED8"/>
    <w:p w:rsidR="00171ED8" w:rsidRDefault="00171ED8" w:rsidP="00171ED8">
      <w:r>
        <w:t xml:space="preserve">This is line's odyssey </w:t>
      </w:r>
    </w:p>
    <w:p w:rsidR="00171ED8" w:rsidRDefault="00171ED8" w:rsidP="00171ED8">
      <w:r>
        <w:t xml:space="preserve">through colour's archipelago, </w:t>
      </w:r>
    </w:p>
    <w:p w:rsidR="00171ED8" w:rsidRDefault="00171ED8" w:rsidP="00171ED8">
      <w:r>
        <w:t xml:space="preserve">marks on paper that condescend </w:t>
      </w:r>
    </w:p>
    <w:p w:rsidR="00171ED8" w:rsidRDefault="00171ED8" w:rsidP="00171ED8">
      <w:r>
        <w:t xml:space="preserve">to wear the temporary mantle </w:t>
      </w:r>
    </w:p>
    <w:p w:rsidR="00171ED8" w:rsidRDefault="00171ED8" w:rsidP="00171ED8">
      <w:r>
        <w:t xml:space="preserve">of what's at hand, </w:t>
      </w:r>
    </w:p>
    <w:p w:rsidR="00171ED8" w:rsidRDefault="00171ED8" w:rsidP="00171ED8">
      <w:r>
        <w:t xml:space="preserve">shape-shifting in their elemental </w:t>
      </w:r>
    </w:p>
    <w:p w:rsidR="00171ED8" w:rsidRDefault="00171ED8" w:rsidP="00171ED8">
      <w:r>
        <w:t xml:space="preserve">permanence to become a swollen stream, </w:t>
      </w:r>
    </w:p>
    <w:p w:rsidR="00171ED8" w:rsidRDefault="00171ED8" w:rsidP="00171ED8">
      <w:r>
        <w:t xml:space="preserve">trees in a circle </w:t>
      </w:r>
    </w:p>
    <w:p w:rsidR="00171ED8" w:rsidRDefault="00171ED8" w:rsidP="00171ED8">
      <w:r>
        <w:t xml:space="preserve">of seasons, dockland; </w:t>
      </w:r>
    </w:p>
    <w:p w:rsidR="00171ED8" w:rsidRDefault="00171ED8" w:rsidP="00171ED8">
      <w:r>
        <w:t xml:space="preserve">to feed the wiry strength of marshgrass </w:t>
      </w:r>
    </w:p>
    <w:p w:rsidR="00171ED8" w:rsidRDefault="00171ED8" w:rsidP="00171ED8">
      <w:r>
        <w:t xml:space="preserve">or cut cranes down to size, </w:t>
      </w:r>
    </w:p>
    <w:p w:rsidR="00171ED8" w:rsidRDefault="00171ED8" w:rsidP="00171ED8">
      <w:r>
        <w:t>fatten to pregnancy, midwife birth.</w:t>
      </w:r>
    </w:p>
    <w:p w:rsidR="00171ED8" w:rsidRDefault="00171ED8" w:rsidP="00171ED8"/>
    <w:p w:rsidR="00171ED8" w:rsidRDefault="00171ED8" w:rsidP="00171ED8">
      <w:r>
        <w:t xml:space="preserve">Equal to anything on earth, </w:t>
      </w:r>
    </w:p>
    <w:p w:rsidR="00171ED8" w:rsidRDefault="00171ED8" w:rsidP="00171ED8">
      <w:r>
        <w:t>marks that remain themselves in all.</w:t>
      </w:r>
    </w:p>
    <w:p w:rsidR="00171ED8" w:rsidRDefault="00171ED8" w:rsidP="00171ED8"/>
    <w:p w:rsidR="00171ED8" w:rsidRDefault="00171ED8" w:rsidP="00171ED8"/>
    <w:p w:rsidR="00171ED8" w:rsidRDefault="00171ED8" w:rsidP="00171ED8"/>
    <w:p w:rsidR="00171ED8" w:rsidRPr="00AB0012" w:rsidRDefault="00171ED8" w:rsidP="00171ED8">
      <w:pPr>
        <w:rPr>
          <w:b/>
        </w:rPr>
      </w:pPr>
      <w:r w:rsidRPr="00AB0012">
        <w:rPr>
          <w:b/>
        </w:rPr>
        <w:t>Ciaran O'Driscoll</w:t>
      </w:r>
    </w:p>
    <w:p w:rsidR="00171ED8" w:rsidRDefault="00171ED8" w:rsidP="00171ED8"/>
    <w:p w:rsidR="00171ED8" w:rsidRDefault="00171ED8" w:rsidP="00171ED8"/>
    <w:p w:rsidR="00171ED8" w:rsidRDefault="00171ED8" w:rsidP="00171ED8"/>
    <w:p w:rsidR="00171ED8" w:rsidRPr="00AB0012" w:rsidRDefault="00171ED8" w:rsidP="00AB0012">
      <w:pPr>
        <w:jc w:val="both"/>
        <w:rPr>
          <w:i/>
        </w:rPr>
      </w:pPr>
      <w:r w:rsidRPr="00AB0012">
        <w:rPr>
          <w:i/>
        </w:rPr>
        <w:t>first published in Homeground, Monoprints by David Lilburn, with texts by Jim Savage and Aiden Dunne , Limerick University Press, 1991</w:t>
      </w:r>
    </w:p>
    <w:p w:rsidR="000F2B42" w:rsidRDefault="00AB0012"/>
    <w:sectPr w:rsidR="000F2B42" w:rsidSect="000F2B4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71ED8"/>
    <w:rsid w:val="00171ED8"/>
    <w:rsid w:val="00172E3B"/>
    <w:rsid w:val="00AB001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2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Macintosh Word</Application>
  <DocSecurity>0</DocSecurity>
  <Lines>5</Lines>
  <Paragraphs>1</Paragraphs>
  <ScaleCrop>false</ScaleCrop>
  <Company>University of Limerick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Lilburn</dc:creator>
  <cp:keywords/>
  <cp:lastModifiedBy>David Lilburn</cp:lastModifiedBy>
  <cp:revision>2</cp:revision>
  <dcterms:created xsi:type="dcterms:W3CDTF">2011-11-15T16:32:00Z</dcterms:created>
  <dcterms:modified xsi:type="dcterms:W3CDTF">2013-05-28T11:33:00Z</dcterms:modified>
</cp:coreProperties>
</file>